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507DF8">
      <w:pPr>
        <w:pStyle w:val="Standard"/>
        <w:rPr>
          <w:rFonts w:ascii="Arial" w:hAnsi="Arial" w:cs="Arial"/>
          <w:b/>
          <w:bCs/>
        </w:rPr>
      </w:pPr>
      <w:r>
        <w:rPr>
          <w:rFonts w:ascii="Arial" w:hAnsi="Arial" w:cs="Arial"/>
          <w:b/>
          <w:bCs/>
        </w:rPr>
        <w:t>Episode # IN1</w:t>
      </w:r>
      <w:r w:rsidR="003052E6">
        <w:rPr>
          <w:rFonts w:ascii="Arial" w:hAnsi="Arial" w:cs="Arial"/>
          <w:b/>
          <w:bCs/>
        </w:rPr>
        <w:t>485r</w:t>
      </w:r>
      <w:bookmarkStart w:id="0" w:name="_GoBack"/>
      <w:bookmarkEnd w:id="0"/>
    </w:p>
    <w:p w:rsidR="001D2520" w:rsidRDefault="003052E6">
      <w:pPr>
        <w:pStyle w:val="Standard"/>
        <w:rPr>
          <w:rFonts w:ascii="Arial" w:hAnsi="Arial" w:cs="Arial"/>
          <w:b/>
          <w:bCs/>
        </w:rPr>
      </w:pPr>
      <w:r>
        <w:rPr>
          <w:rFonts w:ascii="Arial" w:hAnsi="Arial" w:cs="Arial"/>
          <w:b/>
          <w:bCs/>
        </w:rPr>
        <w:t>May 2017</w:t>
      </w:r>
    </w:p>
    <w:p w:rsidR="001D2520" w:rsidRDefault="001D2520">
      <w:pPr>
        <w:pStyle w:val="Standard"/>
      </w:pPr>
    </w:p>
    <w:p w:rsidR="001D2520" w:rsidRPr="00552E80" w:rsidRDefault="00150790">
      <w:pPr>
        <w:pStyle w:val="Standard"/>
      </w:pPr>
      <w:r>
        <w:rPr>
          <w:rFonts w:ascii="Arial" w:hAnsi="Arial" w:cs="Arial"/>
          <w:b/>
          <w:bCs/>
        </w:rPr>
        <w:t xml:space="preserve">TITLE: </w:t>
      </w:r>
      <w:r w:rsidR="00552E80">
        <w:rPr>
          <w:rFonts w:ascii="Arial" w:hAnsi="Arial" w:cs="Arial"/>
          <w:b/>
          <w:bCs/>
        </w:rPr>
        <w:t xml:space="preserve"> </w:t>
      </w:r>
      <w:r w:rsidR="003052E6">
        <w:rPr>
          <w:rFonts w:ascii="Arial" w:hAnsi="Arial" w:cs="Arial"/>
          <w:bCs/>
        </w:rPr>
        <w:t>A Cloud of Germs</w:t>
      </w:r>
    </w:p>
    <w:p w:rsidR="001D2520" w:rsidRDefault="001D2520">
      <w:pPr>
        <w:pStyle w:val="Standard"/>
        <w:rPr>
          <w:rFonts w:ascii="Arial" w:hAnsi="Arial" w:cs="Arial"/>
          <w:b/>
          <w:bCs/>
        </w:rPr>
      </w:pPr>
    </w:p>
    <w:p w:rsidR="001D2520" w:rsidRPr="00552E80" w:rsidRDefault="00150790">
      <w:pPr>
        <w:pStyle w:val="Standard"/>
        <w:rPr>
          <w:rFonts w:ascii="Arial" w:hAnsi="Arial" w:cs="Arial"/>
          <w:bCs/>
        </w:rPr>
      </w:pPr>
      <w:r>
        <w:rPr>
          <w:rFonts w:ascii="Arial" w:hAnsi="Arial" w:cs="Arial"/>
          <w:b/>
          <w:bCs/>
        </w:rPr>
        <w:t xml:space="preserve">HOST:   </w:t>
      </w:r>
      <w:r w:rsidR="001C4D70">
        <w:rPr>
          <w:rFonts w:ascii="Arial" w:hAnsi="Arial" w:cs="Arial"/>
          <w:bCs/>
        </w:rPr>
        <w:t>It</w:t>
      </w:r>
      <w:r w:rsidR="00552E80">
        <w:rPr>
          <w:rFonts w:ascii="Arial" w:hAnsi="Arial" w:cs="Arial"/>
          <w:bCs/>
        </w:rPr>
        <w:t xml:space="preserve"> turns out we</w:t>
      </w:r>
      <w:r w:rsidR="001C4D70">
        <w:rPr>
          <w:rFonts w:ascii="Arial" w:hAnsi="Arial" w:cs="Arial"/>
          <w:bCs/>
        </w:rPr>
        <w:t xml:space="preserve"> may</w:t>
      </w:r>
      <w:r w:rsidR="00552E80">
        <w:rPr>
          <w:rFonts w:ascii="Arial" w:hAnsi="Arial" w:cs="Arial"/>
          <w:bCs/>
        </w:rPr>
        <w:t xml:space="preserve"> a</w:t>
      </w:r>
      <w:r w:rsidR="0050230C">
        <w:rPr>
          <w:rFonts w:ascii="Arial" w:hAnsi="Arial" w:cs="Arial"/>
          <w:bCs/>
        </w:rPr>
        <w:t xml:space="preserve">ll have a lot in common with </w:t>
      </w:r>
      <w:r w:rsidR="001C4D70">
        <w:rPr>
          <w:rFonts w:ascii="Arial" w:hAnsi="Arial" w:cs="Arial"/>
          <w:bCs/>
        </w:rPr>
        <w:t>a famous Peanuts</w:t>
      </w:r>
      <w:r w:rsidR="00552E80">
        <w:rPr>
          <w:rFonts w:ascii="Arial" w:hAnsi="Arial" w:cs="Arial"/>
          <w:bCs/>
        </w:rPr>
        <w:t xml:space="preserve"> character.</w:t>
      </w:r>
    </w:p>
    <w:p w:rsidR="005F5DCD" w:rsidRDefault="005F5DCD">
      <w:pPr>
        <w:pStyle w:val="Standard"/>
        <w:rPr>
          <w:rFonts w:ascii="Arial" w:hAnsi="Arial" w:cs="Arial"/>
          <w:b/>
          <w:bCs/>
        </w:rPr>
      </w:pPr>
    </w:p>
    <w:p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1D2520" w:rsidRDefault="001D2520">
      <w:pPr>
        <w:pStyle w:val="Standard"/>
        <w:rPr>
          <w:rFonts w:ascii="Arial" w:hAnsi="Arial" w:cs="Arial"/>
          <w:b/>
          <w:bCs/>
        </w:rPr>
      </w:pPr>
    </w:p>
    <w:p w:rsidR="001C4D70" w:rsidRDefault="00150790" w:rsidP="005F5DCD">
      <w:pPr>
        <w:pStyle w:val="Standard"/>
        <w:rPr>
          <w:rFonts w:ascii="Arial" w:hAnsi="Arial" w:cs="Arial"/>
          <w:bCs/>
          <w:color w:val="030005"/>
        </w:rPr>
      </w:pPr>
      <w:r>
        <w:rPr>
          <w:rFonts w:ascii="Arial" w:hAnsi="Arial" w:cs="Arial"/>
          <w:b/>
          <w:bCs/>
          <w:color w:val="030005"/>
        </w:rPr>
        <w:t xml:space="preserve">HOST:   </w:t>
      </w:r>
      <w:r w:rsidR="001C4D70">
        <w:rPr>
          <w:rFonts w:ascii="Arial" w:hAnsi="Arial" w:cs="Arial"/>
          <w:bCs/>
          <w:color w:val="030005"/>
        </w:rPr>
        <w:t xml:space="preserve">Many of us </w:t>
      </w:r>
      <w:r w:rsidR="00552E80">
        <w:rPr>
          <w:rFonts w:ascii="Arial" w:hAnsi="Arial" w:cs="Arial"/>
          <w:bCs/>
          <w:color w:val="030005"/>
        </w:rPr>
        <w:t>have smiled at the cloud</w:t>
      </w:r>
      <w:r w:rsidR="001C4D70">
        <w:rPr>
          <w:rFonts w:ascii="Arial" w:hAnsi="Arial" w:cs="Arial"/>
          <w:bCs/>
          <w:color w:val="030005"/>
        </w:rPr>
        <w:t xml:space="preserve"> of dirt</w:t>
      </w:r>
      <w:r w:rsidR="00552E80">
        <w:rPr>
          <w:rFonts w:ascii="Arial" w:hAnsi="Arial" w:cs="Arial"/>
          <w:bCs/>
          <w:color w:val="030005"/>
        </w:rPr>
        <w:t xml:space="preserve"> that seems to follow Pig-Pen</w:t>
      </w:r>
      <w:r w:rsidR="001C4D70">
        <w:rPr>
          <w:rFonts w:ascii="Arial" w:hAnsi="Arial" w:cs="Arial"/>
          <w:bCs/>
          <w:color w:val="030005"/>
        </w:rPr>
        <w:t>, that lovable friend of Charlie Brown</w:t>
      </w:r>
      <w:r w:rsidR="00552E80">
        <w:rPr>
          <w:rFonts w:ascii="Arial" w:hAnsi="Arial" w:cs="Arial"/>
          <w:bCs/>
          <w:color w:val="030005"/>
        </w:rPr>
        <w:t xml:space="preserve">.  But </w:t>
      </w:r>
      <w:r w:rsidR="001C4D70">
        <w:rPr>
          <w:rFonts w:ascii="Arial" w:hAnsi="Arial" w:cs="Arial"/>
          <w:bCs/>
          <w:color w:val="030005"/>
        </w:rPr>
        <w:t>we may have more in common with the cartoon than we realized.  R</w:t>
      </w:r>
      <w:r w:rsidR="00552E80">
        <w:rPr>
          <w:rFonts w:ascii="Arial" w:hAnsi="Arial" w:cs="Arial"/>
          <w:bCs/>
          <w:color w:val="030005"/>
        </w:rPr>
        <w:t xml:space="preserve">esearchers from the University of Oregon have discovered that </w:t>
      </w:r>
      <w:r w:rsidR="000E7A6E">
        <w:rPr>
          <w:rFonts w:ascii="Arial" w:hAnsi="Arial" w:cs="Arial"/>
          <w:bCs/>
          <w:color w:val="030005"/>
        </w:rPr>
        <w:t xml:space="preserve">each of us leaves behind </w:t>
      </w:r>
      <w:r w:rsidR="001C4D70">
        <w:rPr>
          <w:rFonts w:ascii="Arial" w:hAnsi="Arial" w:cs="Arial"/>
          <w:bCs/>
          <w:color w:val="030005"/>
        </w:rPr>
        <w:t xml:space="preserve">a unique cloud made up of </w:t>
      </w:r>
      <w:r w:rsidR="000E7A6E">
        <w:rPr>
          <w:rFonts w:ascii="Arial" w:hAnsi="Arial" w:cs="Arial"/>
          <w:bCs/>
          <w:color w:val="030005"/>
        </w:rPr>
        <w:t xml:space="preserve">airborne </w:t>
      </w:r>
      <w:r w:rsidR="001C4D70">
        <w:rPr>
          <w:rFonts w:ascii="Arial" w:hAnsi="Arial" w:cs="Arial"/>
          <w:bCs/>
          <w:color w:val="030005"/>
        </w:rPr>
        <w:t xml:space="preserve">microbes. </w:t>
      </w:r>
    </w:p>
    <w:p w:rsidR="001C4D70" w:rsidRDefault="001C4D70" w:rsidP="005F5DCD">
      <w:pPr>
        <w:pStyle w:val="Standard"/>
        <w:rPr>
          <w:rFonts w:ascii="Arial" w:hAnsi="Arial" w:cs="Arial"/>
          <w:bCs/>
          <w:color w:val="030005"/>
        </w:rPr>
      </w:pPr>
    </w:p>
    <w:p w:rsidR="001C4D70" w:rsidRDefault="001C4D70" w:rsidP="005F5DCD">
      <w:pPr>
        <w:pStyle w:val="Standard"/>
        <w:rPr>
          <w:rFonts w:ascii="Arial" w:hAnsi="Arial" w:cs="Arial"/>
          <w:bCs/>
          <w:color w:val="030005"/>
        </w:rPr>
      </w:pPr>
      <w:r>
        <w:rPr>
          <w:rFonts w:ascii="Arial" w:hAnsi="Arial" w:cs="Arial"/>
          <w:bCs/>
          <w:color w:val="030005"/>
        </w:rPr>
        <w:t>In a study conducted in a sanitized chamber, the team d</w:t>
      </w:r>
      <w:r w:rsidR="000E7A6E">
        <w:rPr>
          <w:rFonts w:ascii="Arial" w:hAnsi="Arial" w:cs="Arial"/>
          <w:bCs/>
          <w:color w:val="030005"/>
        </w:rPr>
        <w:t>etermined</w:t>
      </w:r>
      <w:r>
        <w:rPr>
          <w:rFonts w:ascii="Arial" w:hAnsi="Arial" w:cs="Arial"/>
          <w:bCs/>
          <w:color w:val="030005"/>
        </w:rPr>
        <w:t xml:space="preserve"> that individuals could actually be identified by their residual microbial signatures.  Although most people emit the same types of bacteria, the relative proportions of the different varieties are distinct to each person, becoming as </w:t>
      </w:r>
      <w:r w:rsidR="000E7A6E">
        <w:rPr>
          <w:rFonts w:ascii="Arial" w:hAnsi="Arial" w:cs="Arial"/>
          <w:bCs/>
          <w:color w:val="030005"/>
        </w:rPr>
        <w:t>characteristic</w:t>
      </w:r>
      <w:r>
        <w:rPr>
          <w:rFonts w:ascii="Arial" w:hAnsi="Arial" w:cs="Arial"/>
          <w:bCs/>
          <w:color w:val="030005"/>
        </w:rPr>
        <w:t xml:space="preserve"> as a fingerprint.</w:t>
      </w:r>
    </w:p>
    <w:p w:rsidR="001C4D70" w:rsidRDefault="001C4D70" w:rsidP="005F5DCD">
      <w:pPr>
        <w:pStyle w:val="Standard"/>
        <w:rPr>
          <w:rFonts w:ascii="Arial" w:hAnsi="Arial" w:cs="Arial"/>
          <w:bCs/>
          <w:color w:val="030005"/>
        </w:rPr>
      </w:pPr>
    </w:p>
    <w:p w:rsidR="001C4D70" w:rsidRPr="00552E80" w:rsidRDefault="000E7A6E" w:rsidP="005F5DCD">
      <w:pPr>
        <w:pStyle w:val="Standard"/>
        <w:rPr>
          <w:rFonts w:ascii="Arial" w:hAnsi="Arial" w:cs="Arial"/>
          <w:bCs/>
          <w:color w:val="030005"/>
        </w:rPr>
      </w:pPr>
      <w:r>
        <w:rPr>
          <w:rFonts w:ascii="Arial" w:hAnsi="Arial" w:cs="Arial"/>
          <w:bCs/>
          <w:color w:val="030005"/>
        </w:rPr>
        <w:t>Although it remains to be seen if the technique can be used when multiple clouds are present, t</w:t>
      </w:r>
      <w:r w:rsidR="001C4D70">
        <w:rPr>
          <w:rFonts w:ascii="Arial" w:hAnsi="Arial" w:cs="Arial"/>
          <w:bCs/>
          <w:color w:val="030005"/>
        </w:rPr>
        <w:t>he team’s findings could lead to a better understanding of infectious diseases</w:t>
      </w:r>
      <w:r>
        <w:rPr>
          <w:rFonts w:ascii="Arial" w:hAnsi="Arial" w:cs="Arial"/>
          <w:bCs/>
          <w:color w:val="030005"/>
        </w:rPr>
        <w:t>,</w:t>
      </w:r>
      <w:r w:rsidR="001C4D70">
        <w:rPr>
          <w:rFonts w:ascii="Arial" w:hAnsi="Arial" w:cs="Arial"/>
          <w:bCs/>
          <w:color w:val="030005"/>
        </w:rPr>
        <w:t xml:space="preserve"> and might even be useful to forensic investigators trying to establish where a person has recently been.   </w:t>
      </w:r>
    </w:p>
    <w:p w:rsidR="001D2520" w:rsidRDefault="001D2520">
      <w:pPr>
        <w:pStyle w:val="Standard"/>
        <w:rPr>
          <w:rFonts w:ascii="Arial" w:hAnsi="Arial" w:cs="Arial"/>
          <w:b/>
          <w:bCs/>
        </w:rPr>
      </w:pPr>
    </w:p>
    <w:p w:rsidR="001D2520" w:rsidRDefault="00150790">
      <w:pPr>
        <w:pStyle w:val="Standard"/>
      </w:pPr>
      <w:r>
        <w:rPr>
          <w:rFonts w:ascii="Arial" w:hAnsi="Arial" w:cs="Arial"/>
          <w:color w:val="030005"/>
        </w:rPr>
        <w:t>For Innovation Now, 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2DD" w:rsidRDefault="00D862DD">
      <w:r>
        <w:separator/>
      </w:r>
    </w:p>
  </w:endnote>
  <w:endnote w:type="continuationSeparator" w:id="0">
    <w:p w:rsidR="00D862DD" w:rsidRDefault="00D8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2DD" w:rsidRDefault="00D862DD">
      <w:r>
        <w:rPr>
          <w:color w:val="000000"/>
        </w:rPr>
        <w:separator/>
      </w:r>
    </w:p>
  </w:footnote>
  <w:footnote w:type="continuationSeparator" w:id="0">
    <w:p w:rsidR="00D862DD" w:rsidRDefault="00D862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0D721E"/>
    <w:rsid w:val="000E7A6E"/>
    <w:rsid w:val="00150790"/>
    <w:rsid w:val="001C4D70"/>
    <w:rsid w:val="001D2520"/>
    <w:rsid w:val="003052E6"/>
    <w:rsid w:val="0050230C"/>
    <w:rsid w:val="00507DF8"/>
    <w:rsid w:val="00552E80"/>
    <w:rsid w:val="005F5DCD"/>
    <w:rsid w:val="00704632"/>
    <w:rsid w:val="00D862DD"/>
    <w:rsid w:val="00DF031C"/>
    <w:rsid w:val="00F50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2</cp:revision>
  <cp:lastPrinted>2015-09-28T17:12:00Z</cp:lastPrinted>
  <dcterms:created xsi:type="dcterms:W3CDTF">2017-04-28T17:49:00Z</dcterms:created>
  <dcterms:modified xsi:type="dcterms:W3CDTF">2017-04-28T17:49:00Z</dcterms:modified>
</cp:coreProperties>
</file>